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2C" w:rsidRDefault="00673D99" w:rsidP="00673D9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73D99">
        <w:rPr>
          <w:rFonts w:ascii="Comic Sans MS" w:hAnsi="Comic Sans MS"/>
          <w:b/>
          <w:sz w:val="32"/>
          <w:szCs w:val="32"/>
          <w:u w:val="single"/>
        </w:rPr>
        <w:t>Useful websites for EYFS home learning</w:t>
      </w:r>
    </w:p>
    <w:p w:rsidR="00673D99" w:rsidRDefault="00673D99" w:rsidP="00673D9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6912"/>
      </w:tblGrid>
      <w:tr w:rsidR="00E31352" w:rsidTr="00F460EA">
        <w:tc>
          <w:tcPr>
            <w:tcW w:w="2826" w:type="dxa"/>
          </w:tcPr>
          <w:p w:rsidR="00673D99" w:rsidRDefault="00673D99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eastAsia="en-GB"/>
              </w:rPr>
              <w:drawing>
                <wp:inline distT="0" distB="0" distL="0" distR="0" wp14:anchorId="0D255873" wp14:editId="6CBEF7E2">
                  <wp:extent cx="1231002" cy="504711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DE7F5CDF8E04F3110620C1C8FF2A61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123" cy="62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</w:tcPr>
          <w:p w:rsidR="00673D99" w:rsidRPr="00673D99" w:rsidRDefault="00673D99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hyperlink r:id="rId5" w:history="1">
              <w:r w:rsidRPr="00673D99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https://www.ruthmiskin.com/en/find-out-more/parents/</w:t>
              </w:r>
            </w:hyperlink>
          </w:p>
          <w:p w:rsidR="00673D99" w:rsidRDefault="00673D99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3D99">
              <w:rPr>
                <w:rFonts w:ascii="Comic Sans MS" w:hAnsi="Comic Sans MS"/>
                <w:b/>
                <w:sz w:val="24"/>
                <w:szCs w:val="24"/>
              </w:rPr>
              <w:t>Daily phonics sessions at 9.30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:rsidR="00673D99" w:rsidRDefault="00673D99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 children should focus on set 1 and set 2 sounds</w:t>
            </w:r>
            <w:r w:rsidR="00FD68AA">
              <w:rPr>
                <w:rFonts w:ascii="Comic Sans MS" w:hAnsi="Comic Sans MS"/>
                <w:b/>
                <w:sz w:val="24"/>
                <w:szCs w:val="24"/>
              </w:rPr>
              <w:t>. Nursery children can access the nursery support and set 1 sounds.</w:t>
            </w:r>
          </w:p>
          <w:p w:rsidR="00673D99" w:rsidRDefault="00673D99" w:rsidP="00673D9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73D99" w:rsidRDefault="00673D99" w:rsidP="00673D99">
            <w:pPr>
              <w:rPr>
                <w:rFonts w:ascii="Comic Sans MS" w:hAnsi="Comic Sans MS"/>
                <w:sz w:val="18"/>
                <w:szCs w:val="18"/>
              </w:rPr>
            </w:pPr>
            <w:r w:rsidRPr="00673D99">
              <w:rPr>
                <w:rFonts w:ascii="Comic Sans MS" w:hAnsi="Comic Sans MS"/>
                <w:sz w:val="18"/>
                <w:szCs w:val="18"/>
              </w:rPr>
              <w:t>Area of Learning – Literacy / Communication and Language</w:t>
            </w:r>
          </w:p>
          <w:p w:rsidR="00C37B9D" w:rsidRPr="00673D99" w:rsidRDefault="00C37B9D" w:rsidP="00673D9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31352" w:rsidTr="00F460EA">
        <w:tc>
          <w:tcPr>
            <w:tcW w:w="2826" w:type="dxa"/>
          </w:tcPr>
          <w:p w:rsidR="00673D99" w:rsidRDefault="00673D99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DCA821B" wp14:editId="4CEE124F">
                      <wp:extent cx="304800" cy="304800"/>
                      <wp:effectExtent l="0" t="0" r="0" b="0"/>
                      <wp:docPr id="2" name="Rectangle 2" descr="White Rose Math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ADD8A5" id="Rectangle 2" o:spid="_x0000_s1026" alt="White Rose Math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YF/sBMUCAADQBQAADgAAAAAAAAAAAAAAAAAuAgAAZHJzL2Uyb0RvYy54bWxQSwECLQAUAAYACAAA&#10;ACEATKDpLNgAAAADAQAADwAAAAAAAAAAAAAAAAAf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4414BFF" wp14:editId="380D53AC">
                  <wp:extent cx="1005840" cy="1005840"/>
                  <wp:effectExtent l="0" t="0" r="3810" b="3810"/>
                  <wp:docPr id="3" name="Picture 3" descr="White Rose Maths — All Saints C of 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ite Rose Maths — All Saints C of 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D99" w:rsidRDefault="00673D99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6190" w:type="dxa"/>
          </w:tcPr>
          <w:p w:rsidR="00FD68AA" w:rsidRPr="00FD68AA" w:rsidRDefault="00FD68AA" w:rsidP="00673D99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FD68AA">
                <w:rPr>
                  <w:rStyle w:val="Hyperlink"/>
                  <w:b/>
                  <w:sz w:val="24"/>
                  <w:szCs w:val="24"/>
                </w:rPr>
                <w:t>https://whiterosemaths.com/resources/schemes-of-learning/reception-sol/</w:t>
              </w:r>
            </w:hyperlink>
          </w:p>
          <w:p w:rsidR="00FD68AA" w:rsidRDefault="00FD68AA" w:rsidP="00673D99">
            <w:pPr>
              <w:jc w:val="center"/>
            </w:pPr>
          </w:p>
          <w:p w:rsidR="00673D99" w:rsidRPr="00FD68AA" w:rsidRDefault="00673D99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D68AA">
              <w:rPr>
                <w:rFonts w:ascii="Comic Sans MS" w:hAnsi="Comic Sans MS"/>
                <w:b/>
                <w:sz w:val="24"/>
                <w:szCs w:val="24"/>
              </w:rPr>
              <w:t>Early Years Maths activities</w:t>
            </w:r>
            <w:r w:rsidR="00FD68AA">
              <w:rPr>
                <w:rFonts w:ascii="Comic Sans MS" w:hAnsi="Comic Sans MS"/>
                <w:b/>
                <w:sz w:val="24"/>
                <w:szCs w:val="24"/>
              </w:rPr>
              <w:t xml:space="preserve"> with pictures and prompts for parents.</w:t>
            </w:r>
          </w:p>
          <w:p w:rsidR="00673D99" w:rsidRDefault="00673D99" w:rsidP="00673D99">
            <w:pPr>
              <w:jc w:val="center"/>
              <w:rPr>
                <w:b/>
                <w:sz w:val="24"/>
                <w:szCs w:val="24"/>
              </w:rPr>
            </w:pPr>
          </w:p>
          <w:p w:rsidR="00673D99" w:rsidRPr="00673D99" w:rsidRDefault="00673D99" w:rsidP="00673D9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73D99">
              <w:rPr>
                <w:rFonts w:ascii="Comic Sans MS" w:hAnsi="Comic Sans MS"/>
                <w:sz w:val="18"/>
                <w:szCs w:val="18"/>
              </w:rPr>
              <w:t>Area of Learning 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Maths</w:t>
            </w:r>
          </w:p>
        </w:tc>
      </w:tr>
      <w:tr w:rsidR="00E31352" w:rsidTr="00F460EA">
        <w:tc>
          <w:tcPr>
            <w:tcW w:w="2826" w:type="dxa"/>
          </w:tcPr>
          <w:p w:rsidR="00673D99" w:rsidRDefault="00FD68AA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eastAsia="en-GB"/>
              </w:rPr>
              <w:drawing>
                <wp:inline distT="0" distB="0" distL="0" distR="0" wp14:anchorId="724FC5BF" wp14:editId="79622F89">
                  <wp:extent cx="1271840" cy="940479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95" cy="977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</w:tcPr>
          <w:p w:rsidR="00673D99" w:rsidRDefault="00FD68AA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hyperlink r:id="rId9" w:history="1">
              <w:r w:rsidRPr="00FD68AA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https://home.oxfordowl.co.uk/</w:t>
              </w:r>
            </w:hyperlink>
          </w:p>
          <w:p w:rsidR="00FD68AA" w:rsidRPr="00FD68AA" w:rsidRDefault="00FD68AA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D68AA" w:rsidRDefault="00FD68AA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D68AA">
              <w:rPr>
                <w:rFonts w:ascii="Comic Sans MS" w:hAnsi="Comic Sans MS"/>
                <w:b/>
                <w:sz w:val="24"/>
                <w:szCs w:val="24"/>
              </w:rPr>
              <w:t>Large selection of e-books for the children to access at home. RWI books the children are familiar with also available. Maths activities are now available.</w:t>
            </w:r>
          </w:p>
          <w:p w:rsidR="00F460EA" w:rsidRPr="00FD68AA" w:rsidRDefault="00F460EA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D68AA" w:rsidRDefault="00FD68AA" w:rsidP="00FD68AA">
            <w:pPr>
              <w:rPr>
                <w:rFonts w:ascii="Comic Sans MS" w:hAnsi="Comic Sans MS"/>
                <w:sz w:val="18"/>
                <w:szCs w:val="18"/>
              </w:rPr>
            </w:pPr>
            <w:r w:rsidRPr="00673D99">
              <w:rPr>
                <w:rFonts w:ascii="Comic Sans MS" w:hAnsi="Comic Sans MS"/>
                <w:sz w:val="18"/>
                <w:szCs w:val="18"/>
              </w:rPr>
              <w:t>Area of Learning – Literacy / Communication and Language</w:t>
            </w:r>
            <w:r>
              <w:rPr>
                <w:rFonts w:ascii="Comic Sans MS" w:hAnsi="Comic Sans MS"/>
                <w:sz w:val="18"/>
                <w:szCs w:val="18"/>
              </w:rPr>
              <w:t xml:space="preserve"> / Maths /PSED</w:t>
            </w:r>
          </w:p>
          <w:p w:rsidR="00C37B9D" w:rsidRDefault="00C37B9D" w:rsidP="00FD68AA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E31352" w:rsidRPr="00FD68AA" w:rsidTr="00F460EA">
        <w:tc>
          <w:tcPr>
            <w:tcW w:w="2826" w:type="dxa"/>
          </w:tcPr>
          <w:p w:rsidR="00673D99" w:rsidRDefault="00FD68AA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eastAsia="en-GB"/>
              </w:rPr>
              <w:drawing>
                <wp:inline distT="0" distB="0" distL="0" distR="0" wp14:anchorId="46C6A46A" wp14:editId="4D9E43E9">
                  <wp:extent cx="1234198" cy="982421"/>
                  <wp:effectExtent l="0" t="0" r="444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246" cy="103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</w:tcPr>
          <w:p w:rsidR="00673D99" w:rsidRPr="00FD68AA" w:rsidRDefault="00FD68AA" w:rsidP="00673D99">
            <w:pPr>
              <w:jc w:val="center"/>
              <w:rPr>
                <w:rFonts w:ascii="Comic Sans MS" w:hAnsi="Comic Sans MS"/>
                <w:b/>
              </w:rPr>
            </w:pPr>
            <w:hyperlink r:id="rId11" w:history="1">
              <w:r w:rsidRPr="00FD68AA">
                <w:rPr>
                  <w:rStyle w:val="Hyperlink"/>
                  <w:rFonts w:ascii="Comic Sans MS" w:hAnsi="Comic Sans MS"/>
                  <w:b/>
                </w:rPr>
                <w:t>https://www.purplemash.com/sch/stannesps</w:t>
              </w:r>
            </w:hyperlink>
          </w:p>
          <w:p w:rsidR="00FD68AA" w:rsidRPr="00FD68AA" w:rsidRDefault="00FD68AA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D68AA" w:rsidRDefault="00FD68AA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D68AA">
              <w:rPr>
                <w:rFonts w:ascii="Comic Sans MS" w:hAnsi="Comic Sans MS"/>
                <w:b/>
                <w:sz w:val="24"/>
                <w:szCs w:val="24"/>
              </w:rPr>
              <w:t>Weekly activities set on Purple Mash by staff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 Please check you ‘2dos’ to see what has been set.</w:t>
            </w:r>
          </w:p>
          <w:p w:rsidR="00FD68AA" w:rsidRDefault="00FD68AA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D68AA" w:rsidRDefault="00FD68AA" w:rsidP="00FD68AA">
            <w:pPr>
              <w:rPr>
                <w:rFonts w:ascii="Comic Sans MS" w:hAnsi="Comic Sans MS"/>
                <w:sz w:val="18"/>
                <w:szCs w:val="18"/>
              </w:rPr>
            </w:pPr>
            <w:r w:rsidRPr="00673D99">
              <w:rPr>
                <w:rFonts w:ascii="Comic Sans MS" w:hAnsi="Comic Sans MS"/>
                <w:sz w:val="18"/>
                <w:szCs w:val="18"/>
              </w:rPr>
              <w:t>Area of Learning 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all areas of learning</w:t>
            </w:r>
          </w:p>
          <w:p w:rsidR="00F460EA" w:rsidRPr="00FD68AA" w:rsidRDefault="00F460EA" w:rsidP="00FD68A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E31352" w:rsidTr="00F460EA">
        <w:tc>
          <w:tcPr>
            <w:tcW w:w="2826" w:type="dxa"/>
          </w:tcPr>
          <w:p w:rsidR="00673D99" w:rsidRDefault="00C37B9D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eastAsia="en-GB"/>
              </w:rPr>
              <w:drawing>
                <wp:inline distT="0" distB="0" distL="0" distR="0" wp14:anchorId="4BA00D79" wp14:editId="5631ADE7">
                  <wp:extent cx="1318895" cy="933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 (1)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280" cy="97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</w:tcPr>
          <w:p w:rsidR="00673D99" w:rsidRDefault="00C37B9D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hyperlink r:id="rId13" w:history="1">
              <w:r w:rsidRPr="00C37B9D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https://www.twinkl.co.uk/</w:t>
              </w:r>
            </w:hyperlink>
          </w:p>
          <w:p w:rsidR="00C37B9D" w:rsidRDefault="00C37B9D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37B9D" w:rsidRDefault="00C37B9D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Home learning resources available for parents.</w:t>
            </w:r>
          </w:p>
          <w:p w:rsidR="00C37B9D" w:rsidRDefault="00C37B9D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37B9D" w:rsidRDefault="00C37B9D" w:rsidP="00C37B9D">
            <w:pPr>
              <w:rPr>
                <w:rFonts w:ascii="Comic Sans MS" w:hAnsi="Comic Sans MS"/>
                <w:sz w:val="18"/>
                <w:szCs w:val="18"/>
              </w:rPr>
            </w:pPr>
            <w:r w:rsidRPr="00673D99">
              <w:rPr>
                <w:rFonts w:ascii="Comic Sans MS" w:hAnsi="Comic Sans MS"/>
                <w:sz w:val="18"/>
                <w:szCs w:val="18"/>
              </w:rPr>
              <w:t>Area of Learning 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all areas of learning</w:t>
            </w:r>
          </w:p>
          <w:p w:rsidR="00F460EA" w:rsidRDefault="00F460EA" w:rsidP="00C37B9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460EA" w:rsidRPr="00C37B9D" w:rsidRDefault="00F460EA" w:rsidP="00C37B9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E31352" w:rsidTr="00F460EA">
        <w:tc>
          <w:tcPr>
            <w:tcW w:w="2826" w:type="dxa"/>
          </w:tcPr>
          <w:p w:rsidR="00C37B9D" w:rsidRPr="00C37B9D" w:rsidRDefault="00C37B9D" w:rsidP="00673D9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7B9D">
              <w:rPr>
                <w:rFonts w:ascii="Comic Sans MS" w:hAnsi="Comic Sans MS"/>
                <w:b/>
                <w:sz w:val="20"/>
                <w:szCs w:val="20"/>
              </w:rPr>
              <w:lastRenderedPageBreak/>
              <w:t>ANDYS WILD WORKOUTS</w:t>
            </w:r>
          </w:p>
          <w:p w:rsidR="00C37B9D" w:rsidRDefault="00C37B9D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:rsidR="00673D99" w:rsidRDefault="00C37B9D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eastAsia="en-GB"/>
              </w:rPr>
              <w:drawing>
                <wp:inline distT="0" distB="0" distL="0" distR="0" wp14:anchorId="4AE953AE" wp14:editId="743C0F1A">
                  <wp:extent cx="1219200" cy="529154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 (2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97" cy="55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7B9D" w:rsidRDefault="00C37B9D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  <w:tc>
          <w:tcPr>
            <w:tcW w:w="6190" w:type="dxa"/>
          </w:tcPr>
          <w:p w:rsidR="00673D99" w:rsidRPr="00F460EA" w:rsidRDefault="00C37B9D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hyperlink r:id="rId15" w:history="1">
              <w:r w:rsidRPr="00F460EA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https://www.bbc.co.uk/programmes/p06tmmvz/episodes/player</w:t>
              </w:r>
            </w:hyperlink>
          </w:p>
          <w:p w:rsidR="00C37B9D" w:rsidRPr="00C37B9D" w:rsidRDefault="00C37B9D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C37B9D" w:rsidRDefault="00C37B9D" w:rsidP="00C37B9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Join Andy from Cbeebies for his home workouts aimed for younger children.</w:t>
            </w:r>
          </w:p>
          <w:p w:rsidR="00C37B9D" w:rsidRDefault="00C37B9D" w:rsidP="00C37B9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37B9D" w:rsidRDefault="00C37B9D" w:rsidP="00C37B9D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673D99">
              <w:rPr>
                <w:rFonts w:ascii="Comic Sans MS" w:hAnsi="Comic Sans MS"/>
                <w:sz w:val="18"/>
                <w:szCs w:val="18"/>
              </w:rPr>
              <w:t>Area of Learning 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Physical</w:t>
            </w:r>
          </w:p>
        </w:tc>
      </w:tr>
      <w:tr w:rsidR="00E31352" w:rsidRPr="00C37B9D" w:rsidTr="00F460EA">
        <w:tc>
          <w:tcPr>
            <w:tcW w:w="2826" w:type="dxa"/>
          </w:tcPr>
          <w:p w:rsidR="00673D99" w:rsidRDefault="00C37B9D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eastAsia="en-GB"/>
              </w:rPr>
              <w:drawing>
                <wp:inline distT="0" distB="0" distL="0" distR="0" wp14:anchorId="3F1C50EE" wp14:editId="3C59974C">
                  <wp:extent cx="1112750" cy="6019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 (3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687" cy="63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</w:tcPr>
          <w:p w:rsidR="00673D99" w:rsidRDefault="00C37B9D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hyperlink r:id="rId17" w:history="1">
              <w:r w:rsidRPr="00C37B9D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https://classroom.thenational.academy/year-groups/reception/</w:t>
              </w:r>
            </w:hyperlink>
          </w:p>
          <w:p w:rsidR="00C37B9D" w:rsidRDefault="00C37B9D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37B9D" w:rsidRPr="00C37B9D" w:rsidRDefault="00C37B9D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Online classroom delivering lessons </w:t>
            </w:r>
            <w:r w:rsidR="004B5A4C">
              <w:rPr>
                <w:rFonts w:ascii="Comic Sans MS" w:hAnsi="Comic Sans MS"/>
                <w:b/>
                <w:sz w:val="24"/>
                <w:szCs w:val="24"/>
              </w:rPr>
              <w:t xml:space="preserve">to children across all ages. </w:t>
            </w:r>
          </w:p>
          <w:p w:rsidR="00C37B9D" w:rsidRDefault="00C37B9D" w:rsidP="004B5A4C">
            <w:pPr>
              <w:rPr>
                <w:b/>
                <w:sz w:val="24"/>
                <w:szCs w:val="24"/>
              </w:rPr>
            </w:pPr>
          </w:p>
          <w:p w:rsidR="00C37B9D" w:rsidRDefault="004B5A4C" w:rsidP="004B5A4C">
            <w:pPr>
              <w:rPr>
                <w:rFonts w:ascii="Comic Sans MS" w:hAnsi="Comic Sans MS"/>
                <w:sz w:val="18"/>
                <w:szCs w:val="18"/>
              </w:rPr>
            </w:pPr>
            <w:r w:rsidRPr="00673D99">
              <w:rPr>
                <w:rFonts w:ascii="Comic Sans MS" w:hAnsi="Comic Sans MS"/>
                <w:sz w:val="18"/>
                <w:szCs w:val="18"/>
              </w:rPr>
              <w:t>Area of Learning 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all areas</w:t>
            </w:r>
          </w:p>
          <w:p w:rsidR="00F460EA" w:rsidRPr="004B5A4C" w:rsidRDefault="00F460EA" w:rsidP="004B5A4C">
            <w:pPr>
              <w:rPr>
                <w:b/>
                <w:sz w:val="24"/>
                <w:szCs w:val="24"/>
              </w:rPr>
            </w:pPr>
          </w:p>
        </w:tc>
      </w:tr>
      <w:tr w:rsidR="00E31352" w:rsidTr="00F460EA">
        <w:tc>
          <w:tcPr>
            <w:tcW w:w="2826" w:type="dxa"/>
          </w:tcPr>
          <w:p w:rsidR="00673D99" w:rsidRDefault="00F460EA" w:rsidP="00673D9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eastAsia="en-GB"/>
              </w:rPr>
              <w:drawing>
                <wp:inline distT="0" distB="0" distL="0" distR="0" wp14:anchorId="540E1A78" wp14:editId="3C1A61F5">
                  <wp:extent cx="1257300" cy="45848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 (5).pn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78" r="5422" b="34934"/>
                          <a:stretch/>
                        </pic:blipFill>
                        <pic:spPr bwMode="auto">
                          <a:xfrm>
                            <a:off x="0" y="0"/>
                            <a:ext cx="1346441" cy="490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</w:tcPr>
          <w:p w:rsidR="00673D99" w:rsidRDefault="00F460EA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hyperlink r:id="rId19" w:history="1">
              <w:r w:rsidRPr="00F460EA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https://www.topmarks.co.uk/</w:t>
              </w:r>
            </w:hyperlink>
          </w:p>
          <w:p w:rsidR="00F460EA" w:rsidRDefault="00F460EA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C6162" w:rsidRDefault="002C6162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Interactive games for Early yea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  <w:szCs w:val="24"/>
              </w:rPr>
              <w:t xml:space="preserve">rs children and links to other useful resources. </w:t>
            </w:r>
          </w:p>
          <w:p w:rsidR="002C6162" w:rsidRDefault="002C6162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460EA" w:rsidRDefault="002C6162" w:rsidP="002C6162">
            <w:pPr>
              <w:rPr>
                <w:rFonts w:ascii="Comic Sans MS" w:hAnsi="Comic Sans MS"/>
                <w:sz w:val="18"/>
                <w:szCs w:val="18"/>
              </w:rPr>
            </w:pPr>
            <w:r w:rsidRPr="00673D99">
              <w:rPr>
                <w:rFonts w:ascii="Comic Sans MS" w:hAnsi="Comic Sans MS"/>
                <w:sz w:val="18"/>
                <w:szCs w:val="18"/>
              </w:rPr>
              <w:t>Area of Learning 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all areas</w:t>
            </w:r>
          </w:p>
          <w:p w:rsidR="002C6162" w:rsidRPr="00F460EA" w:rsidRDefault="002C6162" w:rsidP="002C616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E31352" w:rsidTr="00F460EA">
        <w:tc>
          <w:tcPr>
            <w:tcW w:w="2826" w:type="dxa"/>
          </w:tcPr>
          <w:p w:rsidR="002C6162" w:rsidRDefault="00E31352" w:rsidP="00673D99">
            <w:pPr>
              <w:jc w:val="center"/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eastAsia="en-GB"/>
              </w:rPr>
              <w:drawing>
                <wp:inline distT="0" distB="0" distL="0" distR="0">
                  <wp:extent cx="1137285" cy="1137285"/>
                  <wp:effectExtent l="0" t="0" r="5715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wnload (1).jf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</w:tcPr>
          <w:p w:rsidR="002C6162" w:rsidRPr="00E31352" w:rsidRDefault="00E31352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hyperlink r:id="rId21" w:history="1">
              <w:r w:rsidRPr="00E31352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https://www.bbc.co.uk/cbeebies/shows/numberblocks</w:t>
              </w:r>
            </w:hyperlink>
          </w:p>
          <w:p w:rsidR="00E31352" w:rsidRPr="00E31352" w:rsidRDefault="00E31352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31352" w:rsidRPr="00E31352" w:rsidRDefault="00E31352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31352">
              <w:rPr>
                <w:rFonts w:ascii="Comic Sans MS" w:hAnsi="Comic Sans MS"/>
                <w:b/>
                <w:sz w:val="24"/>
                <w:szCs w:val="24"/>
              </w:rPr>
              <w:t>Sing along and learn all about numbers with the numberblocks.</w:t>
            </w:r>
          </w:p>
          <w:p w:rsidR="00E31352" w:rsidRDefault="00E31352" w:rsidP="00673D9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31352" w:rsidRDefault="00E31352" w:rsidP="00E31352">
            <w:pPr>
              <w:rPr>
                <w:rFonts w:ascii="Comic Sans MS" w:hAnsi="Comic Sans MS"/>
                <w:sz w:val="18"/>
                <w:szCs w:val="18"/>
              </w:rPr>
            </w:pPr>
            <w:r w:rsidRPr="00673D99">
              <w:rPr>
                <w:rFonts w:ascii="Comic Sans MS" w:hAnsi="Comic Sans MS"/>
                <w:sz w:val="18"/>
                <w:szCs w:val="18"/>
              </w:rPr>
              <w:t>Area of Learning 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all areas</w:t>
            </w:r>
          </w:p>
          <w:p w:rsidR="00E31352" w:rsidRPr="00F460EA" w:rsidRDefault="00E31352" w:rsidP="00E3135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73D99" w:rsidRDefault="00673D99" w:rsidP="00673D9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673D99" w:rsidRPr="00673D99" w:rsidRDefault="00673D99" w:rsidP="00673D99">
      <w:pPr>
        <w:rPr>
          <w:rFonts w:ascii="Comic Sans MS" w:hAnsi="Comic Sans MS"/>
          <w:b/>
          <w:sz w:val="32"/>
          <w:szCs w:val="32"/>
          <w:u w:val="single"/>
        </w:rPr>
      </w:pPr>
    </w:p>
    <w:p w:rsidR="00673D99" w:rsidRDefault="00673D99"/>
    <w:sectPr w:rsidR="00673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99"/>
    <w:rsid w:val="002C6162"/>
    <w:rsid w:val="004B5A4C"/>
    <w:rsid w:val="00673D99"/>
    <w:rsid w:val="006B20A8"/>
    <w:rsid w:val="00C37B9D"/>
    <w:rsid w:val="00E14A2C"/>
    <w:rsid w:val="00E31352"/>
    <w:rsid w:val="00F460EA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2239"/>
  <w15:chartTrackingRefBased/>
  <w15:docId w15:val="{EF810032-8D5B-4E21-ADD3-86581DA5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3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hyperlink" Target="https://www.twinkl.co.uk/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cbeebies/shows/numberblocks" TargetMode="External"/><Relationship Id="rId7" Type="http://schemas.openxmlformats.org/officeDocument/2006/relationships/hyperlink" Target="https://whiterosemaths.com/resources/schemes-of-learning/reception-sol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classroom.thenational.academy/year-groups/reception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jf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urplemash.com/sch/stannesps" TargetMode="External"/><Relationship Id="rId5" Type="http://schemas.openxmlformats.org/officeDocument/2006/relationships/hyperlink" Target="https://www.ruthmiskin.com/en/find-out-more/parents/" TargetMode="External"/><Relationship Id="rId15" Type="http://schemas.openxmlformats.org/officeDocument/2006/relationships/hyperlink" Target="https://www.bbc.co.uk/programmes/p06tmmvz/episodes/playe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topmarks.co.u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home.oxfordowl.co.uk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westhead</dc:creator>
  <cp:keywords/>
  <dc:description/>
  <cp:lastModifiedBy>zena westhead</cp:lastModifiedBy>
  <cp:revision>5</cp:revision>
  <dcterms:created xsi:type="dcterms:W3CDTF">2020-06-08T08:31:00Z</dcterms:created>
  <dcterms:modified xsi:type="dcterms:W3CDTF">2020-06-08T09:23:00Z</dcterms:modified>
</cp:coreProperties>
</file>