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106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2"/>
        <w:gridCol w:w="1211"/>
        <w:gridCol w:w="1212"/>
        <w:gridCol w:w="1211"/>
        <w:gridCol w:w="1191"/>
        <w:gridCol w:w="1234"/>
        <w:gridCol w:w="1213"/>
        <w:gridCol w:w="1212"/>
        <w:gridCol w:w="1213"/>
        <w:gridCol w:w="1085"/>
        <w:gridCol w:w="992"/>
        <w:gridCol w:w="993"/>
        <w:gridCol w:w="1559"/>
      </w:tblGrid>
      <w:tr w:rsidR="00946DD7" w14:paraId="6C9988AE" w14:textId="77777777" w:rsidTr="00946DD7">
        <w:trPr>
          <w:trHeight w:val="580"/>
        </w:trPr>
        <w:tc>
          <w:tcPr>
            <w:tcW w:w="1262" w:type="dxa"/>
            <w:shd w:val="clear" w:color="auto" w:fill="BFBFBF" w:themeFill="background1" w:themeFillShade="BF"/>
          </w:tcPr>
          <w:p w14:paraId="49EA2125" w14:textId="77777777" w:rsidR="00946DD7" w:rsidRPr="0036543C" w:rsidRDefault="00946DD7" w:rsidP="00946DD7">
            <w:pPr>
              <w:jc w:val="center"/>
              <w:rPr>
                <w:b/>
                <w:color w:val="FFFFFF" w:themeColor="background1"/>
              </w:rPr>
            </w:pPr>
            <w:r w:rsidRPr="00286F83">
              <w:rPr>
                <w:b/>
                <w:color w:val="FFFFFF" w:themeColor="background1"/>
                <w:sz w:val="36"/>
              </w:rPr>
              <w:t xml:space="preserve">Year </w:t>
            </w:r>
            <w:r>
              <w:rPr>
                <w:b/>
                <w:color w:val="FFFFFF" w:themeColor="background1"/>
                <w:sz w:val="36"/>
              </w:rPr>
              <w:t>2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36067191" w14:textId="77777777" w:rsidR="00946DD7" w:rsidRPr="00E9478E" w:rsidRDefault="00946DD7" w:rsidP="00946DD7">
            <w:pPr>
              <w:rPr>
                <w:rFonts w:ascii="Candara" w:hAnsi="Candara"/>
                <w:b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303F9B72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133B411A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633D505E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424122C1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14:paraId="57DF2293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263E40CA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3D4841A0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180A7277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63D602D0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14:paraId="2436DF9F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82DAC7A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3B3EBCBB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0DB27CC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2292C375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3612D34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72100B97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  <w:tr w:rsidR="00946DD7" w14:paraId="2F0AAA42" w14:textId="77777777" w:rsidTr="00946DD7">
        <w:trPr>
          <w:trHeight w:val="580"/>
        </w:trPr>
        <w:tc>
          <w:tcPr>
            <w:tcW w:w="1262" w:type="dxa"/>
            <w:shd w:val="clear" w:color="auto" w:fill="BFBFBF" w:themeFill="background1" w:themeFillShade="BF"/>
          </w:tcPr>
          <w:p w14:paraId="0130F6F7" w14:textId="77777777" w:rsidR="00946DD7" w:rsidRPr="0036543C" w:rsidRDefault="00946DD7" w:rsidP="00946DD7">
            <w:pPr>
              <w:jc w:val="center"/>
              <w:rPr>
                <w:b/>
                <w:color w:val="FFFFFF" w:themeColor="background1"/>
              </w:rPr>
            </w:pPr>
            <w:r w:rsidRPr="00286F83">
              <w:rPr>
                <w:b/>
                <w:color w:val="FFFFFF" w:themeColor="background1"/>
                <w:sz w:val="36"/>
              </w:rPr>
              <w:t xml:space="preserve">Year </w:t>
            </w:r>
            <w:r>
              <w:rPr>
                <w:b/>
                <w:color w:val="FFFFFF" w:themeColor="background1"/>
                <w:sz w:val="36"/>
              </w:rPr>
              <w:t>2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4E7F0805" w14:textId="77777777" w:rsidR="00946DD7" w:rsidRPr="00E9478E" w:rsidRDefault="00946DD7" w:rsidP="00946DD7">
            <w:pPr>
              <w:rPr>
                <w:rFonts w:ascii="Candara" w:hAnsi="Candara"/>
                <w:b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7A637AAF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211" w:type="dxa"/>
            <w:shd w:val="clear" w:color="auto" w:fill="BFBFBF" w:themeFill="background1" w:themeFillShade="BF"/>
          </w:tcPr>
          <w:p w14:paraId="55669332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5B29B64F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6A43EA09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234" w:type="dxa"/>
            <w:shd w:val="clear" w:color="auto" w:fill="BFBFBF" w:themeFill="background1" w:themeFillShade="BF"/>
          </w:tcPr>
          <w:p w14:paraId="4A764657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3675671A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14:paraId="51010EB6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309E33C9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40356D6D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1085" w:type="dxa"/>
            <w:shd w:val="clear" w:color="auto" w:fill="BFBFBF" w:themeFill="background1" w:themeFillShade="BF"/>
          </w:tcPr>
          <w:p w14:paraId="5CB3CC68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B59B80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6A1B8904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D6440AF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4A12586F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CD77284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305103C7" w14:textId="77777777" w:rsidR="00946DD7" w:rsidRPr="0036543C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</w:tbl>
    <w:tbl>
      <w:tblPr>
        <w:tblStyle w:val="TableGrid"/>
        <w:tblpPr w:leftFromText="180" w:rightFromText="180" w:vertAnchor="page" w:horzAnchor="margin" w:tblpY="1942"/>
        <w:tblW w:w="156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3"/>
        <w:gridCol w:w="1194"/>
        <w:gridCol w:w="1194"/>
        <w:gridCol w:w="1389"/>
        <w:gridCol w:w="30"/>
        <w:gridCol w:w="1356"/>
        <w:gridCol w:w="1195"/>
        <w:gridCol w:w="1134"/>
        <w:gridCol w:w="40"/>
        <w:gridCol w:w="1088"/>
        <w:gridCol w:w="1140"/>
        <w:gridCol w:w="1084"/>
        <w:gridCol w:w="212"/>
        <w:gridCol w:w="972"/>
        <w:gridCol w:w="10"/>
        <w:gridCol w:w="1194"/>
        <w:gridCol w:w="1195"/>
      </w:tblGrid>
      <w:tr w:rsidR="00946DD7" w14:paraId="542927D6" w14:textId="77777777" w:rsidTr="00946DD7">
        <w:trPr>
          <w:trHeight w:val="253"/>
        </w:trPr>
        <w:tc>
          <w:tcPr>
            <w:tcW w:w="1263" w:type="dxa"/>
            <w:shd w:val="clear" w:color="auto" w:fill="D9D9D9" w:themeFill="background1" w:themeFillShade="D9"/>
          </w:tcPr>
          <w:p w14:paraId="7B55CE75" w14:textId="6EA0AF7F" w:rsidR="00946DD7" w:rsidRPr="00CD779B" w:rsidRDefault="00946DD7" w:rsidP="00946DD7">
            <w:pPr>
              <w:rPr>
                <w:rFonts w:ascii="Candara" w:hAnsi="Candara"/>
                <w:b/>
                <w:sz w:val="28"/>
              </w:rPr>
            </w:pPr>
            <w:r w:rsidRPr="00286F83">
              <w:rPr>
                <w:b/>
                <w:color w:val="FFFFFF" w:themeColor="background1"/>
                <w:sz w:val="36"/>
              </w:rPr>
              <w:t xml:space="preserve">Year </w:t>
            </w:r>
            <w:r>
              <w:rPr>
                <w:b/>
                <w:color w:val="FFFFFF" w:themeColor="background1"/>
                <w:sz w:val="36"/>
              </w:rPr>
              <w:t>3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45082CED" w14:textId="171A80C8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65B067A6" w14:textId="6ECB459B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B852631" w14:textId="073A3A0E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386" w:type="dxa"/>
            <w:gridSpan w:val="2"/>
            <w:shd w:val="clear" w:color="auto" w:fill="D9D9D9" w:themeFill="background1" w:themeFillShade="D9"/>
          </w:tcPr>
          <w:p w14:paraId="5FD1F08B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7E170C4D" w14:textId="1405ECF3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553FD265" w14:textId="425FE1B2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0C77403D" w14:textId="73624513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1C00DAD2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55E82BF1" w14:textId="67D779F0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46EA96D7" w14:textId="506DC93F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0A98B3A" w14:textId="1ECE66A8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1194" w:type="dxa"/>
            <w:gridSpan w:val="3"/>
            <w:shd w:val="clear" w:color="auto" w:fill="D9D9D9" w:themeFill="background1" w:themeFillShade="D9"/>
          </w:tcPr>
          <w:p w14:paraId="6F44FCAA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734EF0BB" w14:textId="449E0A75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7E03F85A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36762CC5" w14:textId="795B8A54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47D6BF9C" w14:textId="77777777" w:rsidR="00946DD7" w:rsidRPr="00286F83" w:rsidRDefault="00946DD7" w:rsidP="00946DD7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2880116C" w14:textId="1481B0B2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  <w:tr w:rsidR="00946DD7" w14:paraId="35A2E464" w14:textId="77777777" w:rsidTr="00946DD7">
        <w:trPr>
          <w:trHeight w:val="253"/>
        </w:trPr>
        <w:tc>
          <w:tcPr>
            <w:tcW w:w="1263" w:type="dxa"/>
            <w:shd w:val="clear" w:color="auto" w:fill="99FF99"/>
          </w:tcPr>
          <w:p w14:paraId="2B377763" w14:textId="77777777" w:rsidR="00946DD7" w:rsidRPr="00CD779B" w:rsidRDefault="00946DD7" w:rsidP="00946DD7">
            <w:pPr>
              <w:rPr>
                <w:rFonts w:ascii="Candara" w:hAnsi="Candara"/>
                <w:b/>
                <w:sz w:val="28"/>
              </w:rPr>
            </w:pPr>
            <w:r w:rsidRPr="00CD779B">
              <w:rPr>
                <w:rFonts w:ascii="Candara" w:hAnsi="Candara"/>
                <w:b/>
                <w:sz w:val="28"/>
              </w:rPr>
              <w:t>Autumn</w:t>
            </w:r>
          </w:p>
          <w:p w14:paraId="09EBD0E2" w14:textId="77777777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sz w:val="18"/>
              </w:rPr>
              <w:t xml:space="preserve">NB- Autumn Term is 15 weeks, therefore extend </w:t>
            </w:r>
            <w:r>
              <w:rPr>
                <w:rFonts w:ascii="Candara" w:hAnsi="Candara"/>
                <w:sz w:val="18"/>
              </w:rPr>
              <w:t>Multiplication and Division</w:t>
            </w:r>
            <w:r w:rsidRPr="00D85C82">
              <w:rPr>
                <w:rFonts w:ascii="Candara" w:hAnsi="Candara"/>
                <w:sz w:val="18"/>
              </w:rPr>
              <w:t xml:space="preserve"> strand to end of term</w:t>
            </w:r>
          </w:p>
        </w:tc>
        <w:tc>
          <w:tcPr>
            <w:tcW w:w="5163" w:type="dxa"/>
            <w:gridSpan w:val="5"/>
            <w:shd w:val="clear" w:color="auto" w:fill="99FF99"/>
          </w:tcPr>
          <w:p w14:paraId="36B91F41" w14:textId="77777777" w:rsidR="00946DD7" w:rsidRPr="00776484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776484">
              <w:rPr>
                <w:rFonts w:ascii="Candara" w:hAnsi="Candara"/>
                <w:b/>
                <w:sz w:val="24"/>
              </w:rPr>
              <w:t>Number: Place Value</w:t>
            </w:r>
          </w:p>
          <w:p w14:paraId="76F0E072" w14:textId="77777777" w:rsidR="00946DD7" w:rsidRPr="00B95C1A" w:rsidRDefault="00946DD7" w:rsidP="00946DD7">
            <w:pPr>
              <w:jc w:val="center"/>
              <w:rPr>
                <w:rFonts w:ascii="Candara" w:hAnsi="Candara"/>
              </w:rPr>
            </w:pPr>
            <w:r w:rsidRPr="00B95C1A">
              <w:rPr>
                <w:rFonts w:ascii="Candara" w:hAnsi="Candara"/>
              </w:rPr>
              <w:t xml:space="preserve">Recognise </w:t>
            </w:r>
            <w:proofErr w:type="spellStart"/>
            <w:r w:rsidRPr="00B95C1A">
              <w:rPr>
                <w:rFonts w:ascii="Candara" w:hAnsi="Candara"/>
              </w:rPr>
              <w:t>pv</w:t>
            </w:r>
            <w:proofErr w:type="spellEnd"/>
            <w:r w:rsidRPr="00B95C1A">
              <w:rPr>
                <w:rFonts w:ascii="Candara" w:hAnsi="Candara"/>
              </w:rPr>
              <w:t xml:space="preserve"> in each digit in HTO</w:t>
            </w:r>
          </w:p>
          <w:p w14:paraId="11DF5B78" w14:textId="77777777" w:rsidR="00946DD7" w:rsidRPr="00B95C1A" w:rsidRDefault="00946DD7" w:rsidP="00946DD7">
            <w:pPr>
              <w:jc w:val="center"/>
              <w:rPr>
                <w:rFonts w:ascii="Candara" w:hAnsi="Candara"/>
              </w:rPr>
            </w:pPr>
            <w:r w:rsidRPr="00B95C1A">
              <w:rPr>
                <w:rFonts w:ascii="Candara" w:hAnsi="Candara"/>
              </w:rPr>
              <w:t>Compare and order numbers up to 1,000</w:t>
            </w:r>
          </w:p>
          <w:p w14:paraId="40C4CD5B" w14:textId="77777777" w:rsidR="00946DD7" w:rsidRPr="00776484" w:rsidRDefault="00946DD7" w:rsidP="00946DD7">
            <w:pPr>
              <w:jc w:val="center"/>
              <w:rPr>
                <w:rFonts w:ascii="Candara" w:hAnsi="Candara"/>
                <w:b/>
              </w:rPr>
            </w:pPr>
            <w:r w:rsidRPr="00B95C1A">
              <w:rPr>
                <w:rFonts w:ascii="Candara" w:hAnsi="Candara"/>
              </w:rPr>
              <w:t>Identify represent and estimate umbers up to 1,000</w:t>
            </w:r>
          </w:p>
        </w:tc>
        <w:tc>
          <w:tcPr>
            <w:tcW w:w="4597" w:type="dxa"/>
            <w:gridSpan w:val="5"/>
            <w:shd w:val="clear" w:color="auto" w:fill="99FF99"/>
          </w:tcPr>
          <w:p w14:paraId="5906EFD4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776484">
              <w:rPr>
                <w:rFonts w:ascii="Candara" w:hAnsi="Candara"/>
                <w:b/>
                <w:sz w:val="24"/>
              </w:rPr>
              <w:t>Number: Addition and Subtraction</w:t>
            </w:r>
          </w:p>
          <w:p w14:paraId="7A2B74B3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 (up to) </w:t>
            </w:r>
            <w:r w:rsidRPr="00776484">
              <w:rPr>
                <w:rFonts w:ascii="Candara" w:hAnsi="Candara"/>
                <w:sz w:val="20"/>
              </w:rPr>
              <w:t xml:space="preserve">3 digit + </w:t>
            </w:r>
            <w:r>
              <w:rPr>
                <w:rFonts w:ascii="Candara" w:hAnsi="Candara"/>
                <w:sz w:val="20"/>
              </w:rPr>
              <w:t>ones</w:t>
            </w:r>
          </w:p>
          <w:p w14:paraId="7028EB50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(up to) 3 digit + tens</w:t>
            </w:r>
          </w:p>
          <w:p w14:paraId="6CD858AA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(up to) </w:t>
            </w:r>
            <w:r w:rsidRPr="00776484">
              <w:rPr>
                <w:rFonts w:ascii="Candara" w:hAnsi="Candara"/>
                <w:sz w:val="20"/>
              </w:rPr>
              <w:t xml:space="preserve">3 digit + </w:t>
            </w:r>
            <w:r>
              <w:rPr>
                <w:rFonts w:ascii="Candara" w:hAnsi="Candara"/>
                <w:sz w:val="20"/>
              </w:rPr>
              <w:t>hundreds</w:t>
            </w:r>
          </w:p>
          <w:p w14:paraId="42CE74A8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(up to) </w:t>
            </w:r>
            <w:r w:rsidRPr="00776484">
              <w:rPr>
                <w:rFonts w:ascii="Candara" w:hAnsi="Candara"/>
                <w:sz w:val="20"/>
              </w:rPr>
              <w:t xml:space="preserve">3 digit - </w:t>
            </w:r>
            <w:r>
              <w:rPr>
                <w:rFonts w:ascii="Candara" w:hAnsi="Candara"/>
                <w:sz w:val="20"/>
              </w:rPr>
              <w:t>ones</w:t>
            </w:r>
          </w:p>
          <w:p w14:paraId="055E3776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(up to) </w:t>
            </w:r>
            <w:r w:rsidRPr="00776484">
              <w:rPr>
                <w:rFonts w:ascii="Candara" w:hAnsi="Candara"/>
                <w:sz w:val="20"/>
              </w:rPr>
              <w:t xml:space="preserve">3 digit - </w:t>
            </w:r>
            <w:r>
              <w:rPr>
                <w:rFonts w:ascii="Candara" w:hAnsi="Candara"/>
                <w:sz w:val="20"/>
              </w:rPr>
              <w:t>tens</w:t>
            </w:r>
          </w:p>
          <w:p w14:paraId="0A8268F6" w14:textId="77777777" w:rsidR="00946DD7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(up to) </w:t>
            </w:r>
            <w:r w:rsidRPr="00776484">
              <w:rPr>
                <w:rFonts w:ascii="Candara" w:hAnsi="Candara"/>
                <w:sz w:val="20"/>
              </w:rPr>
              <w:t xml:space="preserve">3 digit - </w:t>
            </w:r>
            <w:r>
              <w:rPr>
                <w:rFonts w:ascii="Candara" w:hAnsi="Candara"/>
                <w:sz w:val="20"/>
              </w:rPr>
              <w:t>hundreds</w:t>
            </w:r>
          </w:p>
          <w:p w14:paraId="48015698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776484">
              <w:rPr>
                <w:rFonts w:ascii="Candara" w:hAnsi="Candara"/>
                <w:sz w:val="20"/>
              </w:rPr>
              <w:t xml:space="preserve">TO+ TO crossing hundreds </w:t>
            </w:r>
          </w:p>
          <w:p w14:paraId="7663EC04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776484">
              <w:rPr>
                <w:rFonts w:ascii="Candara" w:hAnsi="Candara"/>
                <w:sz w:val="20"/>
              </w:rPr>
              <w:t xml:space="preserve">TO – TO crossing tens </w:t>
            </w:r>
          </w:p>
          <w:p w14:paraId="72625DBF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2"/>
                <w:szCs w:val="4"/>
              </w:rPr>
            </w:pPr>
          </w:p>
          <w:p w14:paraId="42B351D0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Column method not required at this point in the year</w:t>
            </w:r>
          </w:p>
        </w:tc>
        <w:tc>
          <w:tcPr>
            <w:tcW w:w="4667" w:type="dxa"/>
            <w:gridSpan w:val="6"/>
            <w:shd w:val="clear" w:color="auto" w:fill="99FF99"/>
          </w:tcPr>
          <w:p w14:paraId="745661EA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776484">
              <w:rPr>
                <w:rFonts w:ascii="Candara" w:hAnsi="Candara"/>
                <w:b/>
                <w:sz w:val="24"/>
              </w:rPr>
              <w:t>Number: Multiplication and Divis</w:t>
            </w:r>
            <w:r>
              <w:rPr>
                <w:rFonts w:ascii="Candara" w:hAnsi="Candara"/>
                <w:b/>
                <w:sz w:val="24"/>
              </w:rPr>
              <w:t>i</w:t>
            </w:r>
            <w:r w:rsidRPr="00776484">
              <w:rPr>
                <w:rFonts w:ascii="Candara" w:hAnsi="Candara"/>
                <w:b/>
                <w:sz w:val="24"/>
              </w:rPr>
              <w:t>on</w:t>
            </w:r>
          </w:p>
          <w:p w14:paraId="30F7478B" w14:textId="77777777" w:rsidR="00946DD7" w:rsidRPr="00776484" w:rsidRDefault="00946DD7" w:rsidP="00946DD7">
            <w:pPr>
              <w:jc w:val="center"/>
              <w:rPr>
                <w:rFonts w:ascii="Candara" w:hAnsi="Candara"/>
                <w:sz w:val="24"/>
              </w:rPr>
            </w:pPr>
            <w:r w:rsidRPr="00776484">
              <w:rPr>
                <w:rFonts w:ascii="Candara" w:hAnsi="Candara"/>
                <w:sz w:val="24"/>
              </w:rPr>
              <w:t>Count in 4s 8s 50s</w:t>
            </w:r>
            <w:r>
              <w:rPr>
                <w:rFonts w:ascii="Candara" w:hAnsi="Candara"/>
                <w:sz w:val="24"/>
              </w:rPr>
              <w:t xml:space="preserve"> from 0</w:t>
            </w:r>
          </w:p>
          <w:p w14:paraId="19806AF4" w14:textId="77777777" w:rsidR="00946DD7" w:rsidRDefault="00946DD7" w:rsidP="00946DD7">
            <w:pPr>
              <w:jc w:val="center"/>
              <w:rPr>
                <w:rFonts w:ascii="Candara" w:hAnsi="Candara"/>
                <w:sz w:val="24"/>
              </w:rPr>
            </w:pPr>
            <w:r w:rsidRPr="00776484">
              <w:rPr>
                <w:rFonts w:ascii="Candara" w:hAnsi="Candara"/>
                <w:sz w:val="24"/>
              </w:rPr>
              <w:t>3x 4x 8x facts</w:t>
            </w:r>
          </w:p>
          <w:p w14:paraId="6E93C2BE" w14:textId="77777777" w:rsidR="00946DD7" w:rsidRPr="00776484" w:rsidRDefault="00946DD7" w:rsidP="00946DD7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sz w:val="24"/>
              </w:rPr>
              <w:t>Division facts</w:t>
            </w:r>
          </w:p>
        </w:tc>
      </w:tr>
      <w:tr w:rsidR="00946DD7" w14:paraId="5D52088B" w14:textId="77777777" w:rsidTr="00946DD7">
        <w:trPr>
          <w:trHeight w:val="267"/>
        </w:trPr>
        <w:tc>
          <w:tcPr>
            <w:tcW w:w="6426" w:type="dxa"/>
            <w:gridSpan w:val="6"/>
            <w:shd w:val="clear" w:color="auto" w:fill="BDD6EE"/>
          </w:tcPr>
          <w:p w14:paraId="4520A36C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Include measurement – money</w:t>
            </w:r>
          </w:p>
          <w:p w14:paraId="102A50EF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597" w:type="dxa"/>
            <w:gridSpan w:val="5"/>
            <w:shd w:val="clear" w:color="auto" w:fill="BDD6EE"/>
          </w:tcPr>
          <w:p w14:paraId="426FAD7A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Include measurement – length</w:t>
            </w:r>
          </w:p>
          <w:p w14:paraId="515EF431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4667" w:type="dxa"/>
            <w:gridSpan w:val="6"/>
            <w:shd w:val="clear" w:color="auto" w:fill="BDD6EE"/>
          </w:tcPr>
          <w:p w14:paraId="42CAD198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Include measurement – across all contexts</w:t>
            </w:r>
          </w:p>
          <w:p w14:paraId="79D78D3B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946DD7" w14:paraId="2F4684BE" w14:textId="77777777" w:rsidTr="00946DD7">
        <w:trPr>
          <w:trHeight w:val="253"/>
        </w:trPr>
        <w:tc>
          <w:tcPr>
            <w:tcW w:w="1263" w:type="dxa"/>
            <w:shd w:val="clear" w:color="auto" w:fill="FFFF99"/>
          </w:tcPr>
          <w:p w14:paraId="2F1E9CEE" w14:textId="77777777" w:rsidR="00946DD7" w:rsidRPr="00776484" w:rsidRDefault="00946DD7" w:rsidP="00946DD7">
            <w:pPr>
              <w:rPr>
                <w:rFonts w:ascii="Candara" w:hAnsi="Candara"/>
                <w:b/>
                <w:sz w:val="24"/>
              </w:rPr>
            </w:pPr>
            <w:r w:rsidRPr="00CD779B">
              <w:rPr>
                <w:rFonts w:ascii="Candara" w:hAnsi="Candara"/>
                <w:b/>
                <w:sz w:val="28"/>
              </w:rPr>
              <w:t>Spring</w:t>
            </w:r>
          </w:p>
        </w:tc>
        <w:tc>
          <w:tcPr>
            <w:tcW w:w="5163" w:type="dxa"/>
            <w:gridSpan w:val="5"/>
            <w:shd w:val="clear" w:color="auto" w:fill="FFFF99"/>
          </w:tcPr>
          <w:p w14:paraId="44772789" w14:textId="77777777" w:rsidR="00946DD7" w:rsidRPr="004E1F21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Fractions</w:t>
            </w:r>
          </w:p>
          <w:p w14:paraId="2A347AC7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Find fractions of shapes, amounts</w:t>
            </w:r>
          </w:p>
          <w:p w14:paraId="3A56ED20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Recognise and use fractions as numbers</w:t>
            </w:r>
          </w:p>
          <w:p w14:paraId="33D3AD62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Compare and order fractions</w:t>
            </w:r>
          </w:p>
          <w:p w14:paraId="5AAF4A63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Not tenths</w:t>
            </w:r>
          </w:p>
          <w:p w14:paraId="11C5A43D" w14:textId="77777777" w:rsidR="00946DD7" w:rsidRDefault="00946DD7" w:rsidP="00946DD7">
            <w:pPr>
              <w:rPr>
                <w:rFonts w:ascii="Candara" w:hAnsi="Candara"/>
              </w:rPr>
            </w:pPr>
          </w:p>
          <w:p w14:paraId="663A7DB1" w14:textId="77777777" w:rsidR="00946DD7" w:rsidRDefault="00946DD7" w:rsidP="00946DD7">
            <w:pPr>
              <w:rPr>
                <w:rFonts w:ascii="Candara" w:hAnsi="Candara"/>
              </w:rPr>
            </w:pPr>
          </w:p>
          <w:p w14:paraId="6CF4DEB7" w14:textId="77777777" w:rsidR="00946DD7" w:rsidRPr="00776484" w:rsidRDefault="00946DD7" w:rsidP="00946DD7">
            <w:pPr>
              <w:rPr>
                <w:rFonts w:ascii="Candara" w:hAnsi="Candara"/>
              </w:rPr>
            </w:pPr>
          </w:p>
        </w:tc>
        <w:tc>
          <w:tcPr>
            <w:tcW w:w="2329" w:type="dxa"/>
            <w:gridSpan w:val="2"/>
            <w:shd w:val="clear" w:color="auto" w:fill="FFFF99"/>
          </w:tcPr>
          <w:p w14:paraId="09111682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Geometry</w:t>
            </w:r>
          </w:p>
          <w:p w14:paraId="6F992ECC" w14:textId="77777777" w:rsidR="00946DD7" w:rsidRPr="00B95C1A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B95C1A">
              <w:rPr>
                <w:rFonts w:ascii="Candara" w:hAnsi="Candara"/>
                <w:sz w:val="20"/>
              </w:rPr>
              <w:t>Property of 2d and 3d shape</w:t>
            </w:r>
          </w:p>
          <w:p w14:paraId="62A54371" w14:textId="77777777" w:rsidR="00946DD7" w:rsidRPr="00B95C1A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B95C1A">
              <w:rPr>
                <w:rFonts w:ascii="Candara" w:hAnsi="Candara"/>
                <w:sz w:val="20"/>
              </w:rPr>
              <w:t>Turns</w:t>
            </w:r>
          </w:p>
          <w:p w14:paraId="79191F4A" w14:textId="77777777" w:rsidR="00946DD7" w:rsidRPr="004E1F21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B95C1A">
              <w:rPr>
                <w:rFonts w:ascii="Candara" w:hAnsi="Candara"/>
                <w:sz w:val="20"/>
              </w:rPr>
              <w:t>Right angles horizontal, vertical, parallel and perpendicular lines</w:t>
            </w:r>
          </w:p>
        </w:tc>
        <w:tc>
          <w:tcPr>
            <w:tcW w:w="1128" w:type="dxa"/>
            <w:gridSpan w:val="2"/>
            <w:shd w:val="clear" w:color="auto" w:fill="FFFF99"/>
          </w:tcPr>
          <w:p w14:paraId="53D24089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Time</w:t>
            </w:r>
          </w:p>
          <w:p w14:paraId="44029BEA" w14:textId="77777777" w:rsidR="00946DD7" w:rsidRPr="00B95C1A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B95C1A">
              <w:rPr>
                <w:rFonts w:ascii="Candara" w:hAnsi="Candara"/>
                <w:sz w:val="20"/>
              </w:rPr>
              <w:t>Analogue clocks</w:t>
            </w:r>
          </w:p>
          <w:p w14:paraId="3324392C" w14:textId="77777777" w:rsidR="00946DD7" w:rsidRPr="004E1F21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B95C1A">
              <w:rPr>
                <w:rFonts w:ascii="Candara" w:hAnsi="Candara"/>
                <w:sz w:val="20"/>
              </w:rPr>
              <w:t>Roman Numerals</w:t>
            </w:r>
          </w:p>
        </w:tc>
        <w:tc>
          <w:tcPr>
            <w:tcW w:w="2436" w:type="dxa"/>
            <w:gridSpan w:val="3"/>
            <w:shd w:val="clear" w:color="auto" w:fill="FFFF99"/>
          </w:tcPr>
          <w:p w14:paraId="0FB22CAC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4168743D" w14:textId="77777777" w:rsidR="00946DD7" w:rsidRPr="00A870E6" w:rsidRDefault="00946DD7" w:rsidP="00946DD7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Add</w:t>
            </w:r>
            <w:r>
              <w:rPr>
                <w:rFonts w:ascii="Candara" w:hAnsi="Candara"/>
                <w:sz w:val="20"/>
              </w:rPr>
              <w:t>i</w:t>
            </w:r>
            <w:r w:rsidRPr="00A870E6">
              <w:rPr>
                <w:rFonts w:ascii="Candara" w:hAnsi="Candara"/>
                <w:sz w:val="20"/>
              </w:rPr>
              <w:t>tion of 3 digit multiples of 10</w:t>
            </w:r>
          </w:p>
        </w:tc>
        <w:tc>
          <w:tcPr>
            <w:tcW w:w="3371" w:type="dxa"/>
            <w:gridSpan w:val="4"/>
            <w:shd w:val="clear" w:color="auto" w:fill="FFFF99"/>
          </w:tcPr>
          <w:p w14:paraId="5F401303" w14:textId="77777777" w:rsidR="00946DD7" w:rsidRPr="004E1F21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3826458A" w14:textId="77777777" w:rsidR="00946DD7" w:rsidRPr="00776484" w:rsidRDefault="00946DD7" w:rsidP="00946DD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Division with remainders</w:t>
            </w:r>
          </w:p>
        </w:tc>
      </w:tr>
      <w:tr w:rsidR="00946DD7" w14:paraId="1B0C35E6" w14:textId="77777777" w:rsidTr="00946DD7">
        <w:trPr>
          <w:trHeight w:val="267"/>
        </w:trPr>
        <w:tc>
          <w:tcPr>
            <w:tcW w:w="6426" w:type="dxa"/>
            <w:gridSpan w:val="6"/>
            <w:shd w:val="clear" w:color="auto" w:fill="BDD6EE"/>
          </w:tcPr>
          <w:p w14:paraId="3F5F3D0C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Include measurement</w:t>
            </w:r>
          </w:p>
          <w:p w14:paraId="43B5CEE6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  <w:tc>
          <w:tcPr>
            <w:tcW w:w="2329" w:type="dxa"/>
            <w:gridSpan w:val="2"/>
            <w:shd w:val="clear" w:color="auto" w:fill="BDD6EE"/>
          </w:tcPr>
          <w:p w14:paraId="30CF29B8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Include measurement – perimeter</w:t>
            </w:r>
          </w:p>
          <w:p w14:paraId="16803B5B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  <w:tc>
          <w:tcPr>
            <w:tcW w:w="1128" w:type="dxa"/>
            <w:gridSpan w:val="2"/>
            <w:shd w:val="clear" w:color="auto" w:fill="BDD6EE"/>
          </w:tcPr>
          <w:p w14:paraId="5071DEC9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  <w:tc>
          <w:tcPr>
            <w:tcW w:w="2436" w:type="dxa"/>
            <w:gridSpan w:val="3"/>
            <w:shd w:val="clear" w:color="auto" w:fill="BDD6EE"/>
          </w:tcPr>
          <w:p w14:paraId="3B7C9EDC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Include statistics, length money</w:t>
            </w:r>
          </w:p>
          <w:p w14:paraId="36E72F98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  <w:tc>
          <w:tcPr>
            <w:tcW w:w="3371" w:type="dxa"/>
            <w:gridSpan w:val="4"/>
            <w:shd w:val="clear" w:color="auto" w:fill="BDD6EE"/>
          </w:tcPr>
          <w:p w14:paraId="5E19B39B" w14:textId="77777777" w:rsidR="00946DD7" w:rsidRPr="00946DD7" w:rsidRDefault="00946DD7" w:rsidP="00946DD7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Reasoning and problem solving</w:t>
            </w:r>
          </w:p>
        </w:tc>
      </w:tr>
      <w:tr w:rsidR="00946DD7" w14:paraId="7B552564" w14:textId="77777777" w:rsidTr="00946DD7">
        <w:trPr>
          <w:trHeight w:val="1327"/>
        </w:trPr>
        <w:tc>
          <w:tcPr>
            <w:tcW w:w="1263" w:type="dxa"/>
            <w:shd w:val="clear" w:color="auto" w:fill="F7CAAC"/>
          </w:tcPr>
          <w:p w14:paraId="3E7C844F" w14:textId="77777777" w:rsidR="00946DD7" w:rsidRPr="00776484" w:rsidRDefault="00946DD7" w:rsidP="00946DD7">
            <w:pPr>
              <w:rPr>
                <w:rFonts w:ascii="Candara" w:hAnsi="Candara"/>
                <w:b/>
                <w:sz w:val="24"/>
              </w:rPr>
            </w:pPr>
            <w:r w:rsidRPr="00CD779B">
              <w:rPr>
                <w:rFonts w:ascii="Candara" w:hAnsi="Candara"/>
                <w:b/>
                <w:sz w:val="28"/>
              </w:rPr>
              <w:t>Summer</w:t>
            </w:r>
            <w:r w:rsidRPr="00776484">
              <w:rPr>
                <w:rFonts w:ascii="Candara" w:hAnsi="Candara"/>
                <w:b/>
                <w:sz w:val="24"/>
              </w:rPr>
              <w:t xml:space="preserve"> </w:t>
            </w:r>
          </w:p>
        </w:tc>
        <w:tc>
          <w:tcPr>
            <w:tcW w:w="3807" w:type="dxa"/>
            <w:gridSpan w:val="4"/>
            <w:shd w:val="clear" w:color="auto" w:fill="F7CAAC"/>
          </w:tcPr>
          <w:p w14:paraId="49EC96AD" w14:textId="77777777" w:rsidR="00946DD7" w:rsidRPr="004E1F21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Fractions</w:t>
            </w:r>
          </w:p>
          <w:p w14:paraId="145D4BBC" w14:textId="77777777" w:rsidR="00946DD7" w:rsidRDefault="00946DD7" w:rsidP="00946DD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Add and subtract fractions within 1 whole</w:t>
            </w:r>
          </w:p>
          <w:p w14:paraId="5A2F1974" w14:textId="77777777" w:rsidR="00946DD7" w:rsidRPr="00776484" w:rsidRDefault="00946DD7" w:rsidP="00946DD7">
            <w:pPr>
              <w:rPr>
                <w:rFonts w:ascii="Candara" w:hAnsi="Candara"/>
              </w:rPr>
            </w:pPr>
          </w:p>
        </w:tc>
        <w:tc>
          <w:tcPr>
            <w:tcW w:w="1356" w:type="dxa"/>
            <w:shd w:val="clear" w:color="auto" w:fill="F7CAAC"/>
          </w:tcPr>
          <w:p w14:paraId="5BF04CC8" w14:textId="77777777" w:rsidR="00946DD7" w:rsidRPr="00946DD7" w:rsidRDefault="00946DD7" w:rsidP="00946DD7">
            <w:pPr>
              <w:jc w:val="center"/>
              <w:rPr>
                <w:rFonts w:ascii="Candara" w:hAnsi="Candara"/>
                <w:b/>
                <w:szCs w:val="20"/>
              </w:rPr>
            </w:pPr>
            <w:r w:rsidRPr="00946DD7">
              <w:rPr>
                <w:rFonts w:ascii="Candara" w:hAnsi="Candara"/>
                <w:b/>
                <w:szCs w:val="20"/>
              </w:rPr>
              <w:t>Statistics</w:t>
            </w:r>
          </w:p>
          <w:p w14:paraId="2CBE8619" w14:textId="77777777" w:rsidR="00946DD7" w:rsidRPr="00B95C1A" w:rsidRDefault="00946DD7" w:rsidP="00946DD7">
            <w:pPr>
              <w:jc w:val="center"/>
              <w:rPr>
                <w:rFonts w:ascii="Candara" w:hAnsi="Candara"/>
              </w:rPr>
            </w:pPr>
            <w:r w:rsidRPr="00946DD7">
              <w:rPr>
                <w:rFonts w:ascii="Candara" w:hAnsi="Candara"/>
                <w:sz w:val="18"/>
                <w:szCs w:val="20"/>
              </w:rPr>
              <w:t>Interpret and present data using bar charts, pictograms, tables</w:t>
            </w:r>
          </w:p>
        </w:tc>
        <w:tc>
          <w:tcPr>
            <w:tcW w:w="3457" w:type="dxa"/>
            <w:gridSpan w:val="4"/>
            <w:shd w:val="clear" w:color="auto" w:fill="F7CAAC"/>
          </w:tcPr>
          <w:p w14:paraId="242B4713" w14:textId="77777777" w:rsidR="00946DD7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4E1F21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2B525D26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Column method HTO + HTO</w:t>
            </w:r>
          </w:p>
          <w:p w14:paraId="11CC4BF5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Column method HTO - HTO</w:t>
            </w:r>
          </w:p>
          <w:p w14:paraId="658A9E9D" w14:textId="77777777" w:rsidR="00946DD7" w:rsidRPr="00776484" w:rsidRDefault="00946DD7" w:rsidP="00946DD7">
            <w:pPr>
              <w:rPr>
                <w:rFonts w:ascii="Candara" w:hAnsi="Candara"/>
              </w:rPr>
            </w:pPr>
          </w:p>
        </w:tc>
        <w:tc>
          <w:tcPr>
            <w:tcW w:w="3408" w:type="dxa"/>
            <w:gridSpan w:val="4"/>
            <w:shd w:val="clear" w:color="auto" w:fill="F7CAAC"/>
          </w:tcPr>
          <w:p w14:paraId="11F3D81C" w14:textId="77777777" w:rsidR="00946DD7" w:rsidRPr="00A870E6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A870E6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52B6734D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TO X O</w:t>
            </w:r>
          </w:p>
          <w:p w14:paraId="3C72359A" w14:textId="77777777" w:rsidR="00946DD7" w:rsidRPr="00776484" w:rsidRDefault="00946DD7" w:rsidP="00946DD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</w:rPr>
              <w:t>T</w:t>
            </w:r>
            <w:r w:rsidRPr="00A870E6">
              <w:rPr>
                <w:rFonts w:ascii="Candara" w:hAnsi="Candara"/>
                <w:sz w:val="20"/>
              </w:rPr>
              <w:t>O ÷ O</w:t>
            </w:r>
          </w:p>
        </w:tc>
        <w:tc>
          <w:tcPr>
            <w:tcW w:w="2399" w:type="dxa"/>
            <w:gridSpan w:val="3"/>
            <w:shd w:val="clear" w:color="auto" w:fill="F7CAAC"/>
          </w:tcPr>
          <w:p w14:paraId="047F2C9E" w14:textId="77777777" w:rsidR="00946DD7" w:rsidRPr="00A870E6" w:rsidRDefault="00946DD7" w:rsidP="00946DD7">
            <w:pPr>
              <w:jc w:val="center"/>
              <w:rPr>
                <w:rFonts w:ascii="Candara" w:hAnsi="Candara"/>
                <w:b/>
                <w:sz w:val="24"/>
              </w:rPr>
            </w:pPr>
            <w:r w:rsidRPr="00A870E6">
              <w:rPr>
                <w:rFonts w:ascii="Candara" w:hAnsi="Candara"/>
                <w:b/>
                <w:sz w:val="24"/>
              </w:rPr>
              <w:t>Time</w:t>
            </w:r>
          </w:p>
          <w:p w14:paraId="1DDF4A72" w14:textId="77777777" w:rsidR="00946DD7" w:rsidRDefault="00946DD7" w:rsidP="00946DD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 and write analogue</w:t>
            </w:r>
          </w:p>
          <w:p w14:paraId="1A37AEDD" w14:textId="77777777" w:rsidR="00946DD7" w:rsidRDefault="00946DD7" w:rsidP="00946DD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To the nearest min</w:t>
            </w:r>
          </w:p>
          <w:p w14:paraId="0F7E4CCE" w14:textId="5EF78F37" w:rsidR="00946DD7" w:rsidRPr="00776484" w:rsidRDefault="00946DD7" w:rsidP="00946DD7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 and 24 hr</w:t>
            </w:r>
          </w:p>
        </w:tc>
      </w:tr>
      <w:tr w:rsidR="00946DD7" w:rsidRPr="00A870E6" w14:paraId="0C51130D" w14:textId="77777777" w:rsidTr="00946DD7">
        <w:trPr>
          <w:trHeight w:val="267"/>
        </w:trPr>
        <w:tc>
          <w:tcPr>
            <w:tcW w:w="15690" w:type="dxa"/>
            <w:gridSpan w:val="17"/>
            <w:shd w:val="clear" w:color="auto" w:fill="BDD6EE"/>
          </w:tcPr>
          <w:p w14:paraId="5C283C2D" w14:textId="7777777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3F5DCB67" w14:textId="0E9964B7" w:rsidR="00946DD7" w:rsidRPr="00A870E6" w:rsidRDefault="00946DD7" w:rsidP="00946DD7">
            <w:pPr>
              <w:jc w:val="center"/>
              <w:rPr>
                <w:rFonts w:ascii="Candara" w:hAnsi="Candara"/>
                <w:sz w:val="20"/>
              </w:rPr>
            </w:pPr>
          </w:p>
        </w:tc>
      </w:tr>
    </w:tbl>
    <w:p w14:paraId="1870DC10" w14:textId="77777777" w:rsidR="00946DD7" w:rsidRPr="00A870E6" w:rsidRDefault="00946DD7" w:rsidP="00946DD7">
      <w:pPr>
        <w:rPr>
          <w:sz w:val="20"/>
        </w:rPr>
      </w:pPr>
    </w:p>
    <w:sectPr w:rsidR="00946DD7" w:rsidRPr="00A870E6" w:rsidSect="004F039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CCDF" w14:textId="77777777" w:rsidR="00586757" w:rsidRDefault="00586757" w:rsidP="00946DD7">
      <w:pPr>
        <w:spacing w:after="0" w:line="240" w:lineRule="auto"/>
      </w:pPr>
      <w:r>
        <w:separator/>
      </w:r>
    </w:p>
  </w:endnote>
  <w:endnote w:type="continuationSeparator" w:id="0">
    <w:p w14:paraId="681C1B76" w14:textId="77777777" w:rsidR="00586757" w:rsidRDefault="00586757" w:rsidP="0094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150C" w14:textId="77777777" w:rsidR="00586757" w:rsidRDefault="00586757" w:rsidP="00946DD7">
      <w:pPr>
        <w:spacing w:after="0" w:line="240" w:lineRule="auto"/>
      </w:pPr>
      <w:r>
        <w:separator/>
      </w:r>
    </w:p>
  </w:footnote>
  <w:footnote w:type="continuationSeparator" w:id="0">
    <w:p w14:paraId="4A298693" w14:textId="77777777" w:rsidR="00586757" w:rsidRDefault="00586757" w:rsidP="0094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FF52E" w14:textId="35B24CFA" w:rsidR="00946DD7" w:rsidRDefault="00946DD7">
    <w:pPr>
      <w:pStyle w:val="Header"/>
    </w:pPr>
    <w:r w:rsidRPr="00904ACC">
      <w:rPr>
        <w:noProof/>
        <w:lang w:eastAsia="en-GB"/>
      </w:rPr>
      <w:drawing>
        <wp:inline distT="0" distB="0" distL="0" distR="0" wp14:anchorId="3C80E2D3" wp14:editId="378A9A0F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ACC">
      <w:rPr>
        <w:noProof/>
        <w:lang w:eastAsia="en-GB"/>
      </w:rPr>
      <w:drawing>
        <wp:inline distT="0" distB="0" distL="0" distR="0" wp14:anchorId="143FDF40" wp14:editId="71645837">
          <wp:extent cx="687629" cy="652780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0349F4F-9E9F-4E82-A769-F70E9B26387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0349F4F-9E9F-4E82-A769-F70E9B26387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93" cy="66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07D5A"/>
    <w:multiLevelType w:val="hybridMultilevel"/>
    <w:tmpl w:val="671E4B8E"/>
    <w:lvl w:ilvl="0" w:tplc="0986D8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A"/>
    <w:rsid w:val="000E36B9"/>
    <w:rsid w:val="0026307B"/>
    <w:rsid w:val="002F579E"/>
    <w:rsid w:val="004E1F21"/>
    <w:rsid w:val="004F039C"/>
    <w:rsid w:val="00586757"/>
    <w:rsid w:val="006372D9"/>
    <w:rsid w:val="00776484"/>
    <w:rsid w:val="00817FFD"/>
    <w:rsid w:val="0083221B"/>
    <w:rsid w:val="00853789"/>
    <w:rsid w:val="00946DD7"/>
    <w:rsid w:val="00997CD7"/>
    <w:rsid w:val="00A870E6"/>
    <w:rsid w:val="00B60A47"/>
    <w:rsid w:val="00B95C1A"/>
    <w:rsid w:val="00C558DA"/>
    <w:rsid w:val="00C76EF6"/>
    <w:rsid w:val="00C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1217"/>
  <w15:docId w15:val="{8E692BC6-B8F7-45A1-9E37-81F45090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DD7"/>
  </w:style>
  <w:style w:type="paragraph" w:styleId="Footer">
    <w:name w:val="footer"/>
    <w:basedOn w:val="Normal"/>
    <w:link w:val="FooterChar"/>
    <w:uiPriority w:val="99"/>
    <w:unhideWhenUsed/>
    <w:rsid w:val="0094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37855-f229-4375-8280-08623b12be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2" ma:contentTypeDescription="Create a new document." ma:contentTypeScope="" ma:versionID="755bcc460f82e44bfc95e8711db87b40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e7564046176e75b4c7e6b51c1b029c3c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4E32D-F9F1-4153-92B6-840E12D4F3EB}">
  <ds:schemaRefs>
    <ds:schemaRef ds:uri="http://schemas.microsoft.com/office/2006/metadata/properties"/>
    <ds:schemaRef ds:uri="http://schemas.microsoft.com/office/infopath/2007/PartnerControls"/>
    <ds:schemaRef ds:uri="65537855-f229-4375-8280-08623b12be83"/>
  </ds:schemaRefs>
</ds:datastoreItem>
</file>

<file path=customXml/itemProps2.xml><?xml version="1.0" encoding="utf-8"?>
<ds:datastoreItem xmlns:ds="http://schemas.openxmlformats.org/officeDocument/2006/customXml" ds:itemID="{11E8C2B8-F85B-466B-BBBC-B9BF4E8C4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89DB1-A8C5-47B2-814A-0C6104D3D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Nicola Deakin</cp:lastModifiedBy>
  <cp:revision>2</cp:revision>
  <cp:lastPrinted>2018-04-12T09:30:00Z</cp:lastPrinted>
  <dcterms:created xsi:type="dcterms:W3CDTF">2022-01-15T20:30:00Z</dcterms:created>
  <dcterms:modified xsi:type="dcterms:W3CDTF">2022-01-15T20:30:00Z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  <property fmtid="{D5CDD505-2E9C-101B-9397-08002B2CF9AE}" pid="3" name="Order">
    <vt:r8>1641500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